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Административная ответственность несовершеннолетних Правовые знания нужны всем людям не сами по себе, а как основа поведения в разных жизненных ситуациях. В подростковом возрасте крайне необходимо сформировать мировоззрение, основанное на уважении к закону, знании прав человека и умении найти пути решения жизненных проблем.</w:t>
      </w:r>
      <w:r w:rsidR="00B54B33">
        <w:rPr>
          <w:rFonts w:ascii="Times New Roman" w:hAnsi="Times New Roman" w:cs="Times New Roman"/>
          <w:sz w:val="28"/>
          <w:szCs w:val="28"/>
        </w:rPr>
        <w:t xml:space="preserve"> </w:t>
      </w:r>
      <w:r w:rsidRPr="00B54B33">
        <w:rPr>
          <w:rFonts w:ascii="Times New Roman" w:hAnsi="Times New Roman" w:cs="Times New Roman"/>
          <w:sz w:val="28"/>
          <w:szCs w:val="28"/>
        </w:rPr>
        <w:t xml:space="preserve">Помни, даже самый безобидный на твой взгляд поступок может иметь необратимые негативные для тебя последствия.  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Статьей 4.3. Кодекса Республики Беларусь об административных правонарушениях установлен возраст, с которого наступает </w:t>
      </w:r>
      <w:proofErr w:type="spellStart"/>
      <w:proofErr w:type="gramStart"/>
      <w:r w:rsidRPr="00B54B33">
        <w:rPr>
          <w:rFonts w:ascii="Times New Roman" w:hAnsi="Times New Roman" w:cs="Times New Roman"/>
          <w:sz w:val="28"/>
          <w:szCs w:val="28"/>
        </w:rPr>
        <w:t>административ-ная</w:t>
      </w:r>
      <w:proofErr w:type="spellEnd"/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 ответственность. Согласно ей, административной ответственности подлежит лицо, достигшее ко времени совершения правонарушения шестнадцатилетнего возраста, за исключением случаев, предусмотренных данным Кодексом.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За совершение следующих правонарушений административной ответственности  подлежат лица в возрасте от четырнадцати до </w:t>
      </w:r>
      <w:proofErr w:type="spellStart"/>
      <w:proofErr w:type="gramStart"/>
      <w:r w:rsidRPr="00B54B33">
        <w:rPr>
          <w:rFonts w:ascii="Times New Roman" w:hAnsi="Times New Roman" w:cs="Times New Roman"/>
          <w:sz w:val="28"/>
          <w:szCs w:val="28"/>
        </w:rPr>
        <w:t>шестна-дцати</w:t>
      </w:r>
      <w:proofErr w:type="spellEnd"/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 1. за умышленное причинение телесного повреждения и иные насильственные действия (статья 9.1);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2. за мелкое хищение (статья 10.5);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3. за умышленные уничтожение либо повреждение имущества (статья 10.9);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4. за нарушение требований пожарной безопасности в лесах или на торфяниках (статья 15.29);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5. за жестокое обращение с животными (статья 15.45);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6. за разведение костров в запрещенных местах (статья 15.58);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7. за мелкое хулиганство (статья 17.1);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8. за нарушение правил, обеспечивающих безопасность движения на железнодорожном или городском электрическом транспорте (части 1–3, 5 статьи 18.3);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9. за нарушение правил пользования средствами железнодорожного транспорта (статья 18.4);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10. за нарушение правил пользования транспортным средством (статья 18.9);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11. за нарушение правил пользования метрополитеном (статья 18.10);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12. за нарушение требований по обеспечению сохранности грузов на транспорте (статья 18.34);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lastRenderedPageBreak/>
        <w:t>13.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14. за нарушение порядка вскрытия воинских захоронений и проведения поисковых работ (статья 19.7);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15. за незаконные действия в отношении газового, пневматического или метательного оружия (статья 23.46);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16. за незаконные действия в отношении холодного оружия (статья 23.47).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 Предлагаем твоему вниманию перечень наиболее распространенных в подростковой среде административных правонарушений, а также ответственность за их совершение, предусмотренная Кодексом Республики Беларусь об административных правонарушениях. </w:t>
      </w:r>
    </w:p>
    <w:p w:rsidR="00B54B33" w:rsidRDefault="00B54B33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Статья 9.1. Умышленное причинение телесного повреждения и иные насильственные действия.1.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лечет наложение штрафа в размере от десяти до тридцати базовых величин или административный арест.2.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лекут наложение штрафа в размере до десяти базовых величин или административный арест.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Статья 10.5. Мелкое хищение.1.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лекут наложение штрафа в размере от десяти до тридцати базовых величин или административный арест. 2. Те же деяния, совершенные повторно в течение одного года после наложения административного взыскания за такие же нарушения,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лекут наложение штрафа в размере от тридцати до пятидесяти базовых величин или административный арест. 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Статья 10.9. Умышленные уничтожение            либо повреждение имущества</w:t>
      </w:r>
      <w:r w:rsidR="008342B1">
        <w:rPr>
          <w:rFonts w:ascii="Times New Roman" w:hAnsi="Times New Roman" w:cs="Times New Roman"/>
          <w:sz w:val="28"/>
          <w:szCs w:val="28"/>
        </w:rPr>
        <w:t xml:space="preserve"> </w:t>
      </w:r>
      <w:r w:rsidRPr="00B54B33">
        <w:rPr>
          <w:rFonts w:ascii="Times New Roman" w:hAnsi="Times New Roman" w:cs="Times New Roman"/>
          <w:sz w:val="28"/>
          <w:szCs w:val="28"/>
        </w:rPr>
        <w:t xml:space="preserve">Умышленные уничтожение либо повреждение имущества, повлекшие причинение ущерба в незначительном размере, если в этих действиях нет </w:t>
      </w:r>
      <w:r w:rsidRPr="00B54B33">
        <w:rPr>
          <w:rFonts w:ascii="Times New Roman" w:hAnsi="Times New Roman" w:cs="Times New Roman"/>
          <w:sz w:val="28"/>
          <w:szCs w:val="28"/>
        </w:rPr>
        <w:lastRenderedPageBreak/>
        <w:t xml:space="preserve">состава преступления,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лекут наложение штрафа в размере до пятидесяти базовых величин.</w:t>
      </w:r>
    </w:p>
    <w:p w:rsidR="00B54B33" w:rsidRDefault="00B54B33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Статья 16.10. Незаконные действия с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табачными изделиями, предназначенными для сосания и (или) жевания.1. Приобретение, хранение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лекут предупреждение или наложение штрафа в размере до двух базовых величин.2. Перевозка, пересылка, приобретение, хранение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средств.3. Изготовление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административ-ный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арест с конфискацией орудий и средств совершения административного правонарушения или без конфискации. Примечание. Под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Статья 17.1. Мелкое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хулиганство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ецензурная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об-ществу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>, –</w:t>
      </w:r>
      <w:r w:rsidRPr="00B54B33">
        <w:rPr>
          <w:rFonts w:ascii="Times New Roman" w:hAnsi="Times New Roman" w:cs="Times New Roman"/>
          <w:sz w:val="28"/>
          <w:szCs w:val="28"/>
        </w:rPr>
        <w:lastRenderedPageBreak/>
        <w:t>влекут наложение штрафа в размере от двух до тридцати базовых величин или административный арест.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опьянения.</w:t>
      </w:r>
    </w:p>
    <w:p w:rsid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лекут наложение штрафа в размере до восьми базовых величин.</w:t>
      </w:r>
    </w:p>
    <w:p w:rsid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2. Нахождение на рабочем месте в рабочее время в состоянии алкогольного опьянения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лечет наложение штрафа в размере от одной до десяти базовых величин.</w:t>
      </w:r>
    </w:p>
    <w:p w:rsid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 xml:space="preserve">лекут наложение штрафа в размере от двух до пятнадцати базовых величин или административный арест. </w:t>
      </w:r>
    </w:p>
    <w:p w:rsid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лечет наложение штрафа в размере от пяти до десяти базовых величин.</w:t>
      </w:r>
    </w:p>
    <w:p w:rsid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лечет наложение штрафа в размере от восьми до двенадцати базовых величин.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лекут наложение штрафа в размере от десяти до пятнадцати базовых величин.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Статья 17.9. Курение (потребление) табачных изделий в запрещенных местах.</w:t>
      </w:r>
      <w:r w:rsidR="008342B1">
        <w:rPr>
          <w:rFonts w:ascii="Times New Roman" w:hAnsi="Times New Roman" w:cs="Times New Roman"/>
          <w:sz w:val="28"/>
          <w:szCs w:val="28"/>
        </w:rPr>
        <w:t xml:space="preserve"> </w:t>
      </w:r>
      <w:r w:rsidRPr="00B54B33">
        <w:rPr>
          <w:rFonts w:ascii="Times New Roman" w:hAnsi="Times New Roman" w:cs="Times New Roman"/>
          <w:sz w:val="28"/>
          <w:szCs w:val="28"/>
        </w:rPr>
        <w:t xml:space="preserve">Курение (потребление) табачных изделий в местах, где оно в </w:t>
      </w:r>
      <w:r w:rsidRPr="00B54B3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законодательными актами запрещено,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лечет наложение штрафа в размере до четырех базовых величин.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Кроме того, ты должен знать, что лица, не достигшие возраста шестнадцати лет, в период с двадцати трех до шести часов вне жилища должны находиться только в сопровождении законных представителей либо иных совершеннолетних лиц по их поручению. За нарушение данной нормы предусмотрена ответственность родителей или лиц, их заменяющих, по статье 17.13. Кодекса Республики Беларусь об административных правонарушениях.</w:t>
      </w:r>
      <w:r w:rsidR="008342B1">
        <w:rPr>
          <w:rFonts w:ascii="Times New Roman" w:hAnsi="Times New Roman" w:cs="Times New Roman"/>
          <w:sz w:val="28"/>
          <w:szCs w:val="28"/>
        </w:rPr>
        <w:t xml:space="preserve"> </w:t>
      </w:r>
      <w:r w:rsidRPr="00B54B33">
        <w:rPr>
          <w:rFonts w:ascii="Times New Roman" w:hAnsi="Times New Roman" w:cs="Times New Roman"/>
          <w:sz w:val="28"/>
          <w:szCs w:val="28"/>
        </w:rPr>
        <w:t xml:space="preserve">Согласно данной норме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лечет предупреждение или наложение штрафа в размере до двух базовых величин.</w:t>
      </w:r>
      <w:r w:rsidR="008342B1">
        <w:rPr>
          <w:rFonts w:ascii="Times New Roman" w:hAnsi="Times New Roman" w:cs="Times New Roman"/>
          <w:sz w:val="28"/>
          <w:szCs w:val="28"/>
        </w:rPr>
        <w:t xml:space="preserve"> </w:t>
      </w:r>
      <w:r w:rsidRPr="00B54B33">
        <w:rPr>
          <w:rFonts w:ascii="Times New Roman" w:hAnsi="Times New Roman" w:cs="Times New Roman"/>
          <w:sz w:val="28"/>
          <w:szCs w:val="28"/>
        </w:rPr>
        <w:t xml:space="preserve">За то же деяние, совершенное повторно в течение одного года после наложения административного взыскания за такое же нарушение, 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лечет наложение штрафа в размере от двух до пяти базовых величин.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также установлен запрет на нахождение несовершеннолетних на ночных дискотеках, а также в культурно-развлекательных (ночных) клубах.  Допуск на ночные дискотеки, в культурно-развлекательные (ночные) клубы лиц, не </w:t>
      </w:r>
      <w:proofErr w:type="spellStart"/>
      <w:r w:rsidRPr="00B54B33">
        <w:rPr>
          <w:rFonts w:ascii="Times New Roman" w:hAnsi="Times New Roman" w:cs="Times New Roman"/>
          <w:sz w:val="28"/>
          <w:szCs w:val="28"/>
        </w:rPr>
        <w:t>дос-тигших</w:t>
      </w:r>
      <w:proofErr w:type="spellEnd"/>
      <w:r w:rsidRPr="00B54B33">
        <w:rPr>
          <w:rFonts w:ascii="Times New Roman" w:hAnsi="Times New Roman" w:cs="Times New Roman"/>
          <w:sz w:val="28"/>
          <w:szCs w:val="28"/>
        </w:rPr>
        <w:t xml:space="preserve"> восемнадцати лет, за исключением случаев, когда это разрешено актами законодательства, –влечет наложение штрафа на индивидуального предпринимателя или юридическое лицо в размере от десяти до пятидесяти базовых величин.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Помни, ЗАКОН необходимо не только знать, но и соблюдать его.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Комиссия по делам несовершеннолетних</w:t>
      </w:r>
      <w:r w:rsidR="00B54B33">
        <w:rPr>
          <w:rFonts w:ascii="Times New Roman" w:hAnsi="Times New Roman" w:cs="Times New Roman"/>
          <w:sz w:val="28"/>
          <w:szCs w:val="28"/>
        </w:rPr>
        <w:t xml:space="preserve"> </w:t>
      </w:r>
      <w:r w:rsidRPr="00B54B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B33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B54B33"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Start"/>
      <w:r w:rsidRPr="00B54B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4B33">
        <w:rPr>
          <w:rFonts w:ascii="Times New Roman" w:hAnsi="Times New Roman" w:cs="Times New Roman"/>
          <w:sz w:val="28"/>
          <w:szCs w:val="28"/>
        </w:rPr>
        <w:t>омеля</w:t>
      </w:r>
    </w:p>
    <w:p w:rsidR="0077607A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E85" w:rsidRPr="00B54B33" w:rsidRDefault="0077607A" w:rsidP="00B54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33">
        <w:rPr>
          <w:rFonts w:ascii="Times New Roman" w:hAnsi="Times New Roman" w:cs="Times New Roman"/>
          <w:sz w:val="28"/>
          <w:szCs w:val="28"/>
        </w:rPr>
        <w:t>Гомель, 2016</w:t>
      </w:r>
    </w:p>
    <w:sectPr w:rsidR="00F50E85" w:rsidRPr="00B54B33" w:rsidSect="00B54B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7A"/>
    <w:rsid w:val="003F4F25"/>
    <w:rsid w:val="0077607A"/>
    <w:rsid w:val="008342B1"/>
    <w:rsid w:val="00A777B1"/>
    <w:rsid w:val="00B54B33"/>
    <w:rsid w:val="00D10CAB"/>
    <w:rsid w:val="00E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ТГВ</dc:creator>
  <cp:keywords/>
  <dc:description/>
  <cp:lastModifiedBy>User</cp:lastModifiedBy>
  <cp:revision>2</cp:revision>
  <dcterms:created xsi:type="dcterms:W3CDTF">2016-11-13T09:43:00Z</dcterms:created>
  <dcterms:modified xsi:type="dcterms:W3CDTF">2016-11-17T10:20:00Z</dcterms:modified>
</cp:coreProperties>
</file>